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755D" w14:textId="77777777" w:rsidR="009E20FE" w:rsidRPr="00924989" w:rsidRDefault="009E20FE" w:rsidP="009E20F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24989">
        <w:rPr>
          <w:noProof/>
        </w:rPr>
        <w:drawing>
          <wp:anchor distT="0" distB="0" distL="114300" distR="114300" simplePos="0" relativeHeight="251659264" behindDoc="1" locked="0" layoutInCell="1" allowOverlap="1" wp14:anchorId="2A31D8B7" wp14:editId="5553B94C">
            <wp:simplePos x="0" y="0"/>
            <wp:positionH relativeFrom="column">
              <wp:posOffset>3837515</wp:posOffset>
            </wp:positionH>
            <wp:positionV relativeFrom="paragraph">
              <wp:posOffset>95830</wp:posOffset>
            </wp:positionV>
            <wp:extent cx="904875" cy="542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0" t="33606" r="20253" b="1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14:paraId="236C5198" w14:textId="77777777" w:rsidR="009E20FE" w:rsidRPr="00212657" w:rsidRDefault="009E20FE" w:rsidP="009E20F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24989">
        <w:rPr>
          <w:noProof/>
        </w:rPr>
        <w:drawing>
          <wp:anchor distT="0" distB="0" distL="114300" distR="114300" simplePos="0" relativeHeight="251660288" behindDoc="1" locked="0" layoutInCell="1" allowOverlap="1" wp14:anchorId="07F88A21" wp14:editId="64D7CE95">
            <wp:simplePos x="0" y="0"/>
            <wp:positionH relativeFrom="column">
              <wp:posOffset>4634865</wp:posOffset>
            </wp:positionH>
            <wp:positionV relativeFrom="paragraph">
              <wp:posOffset>4446</wp:posOffset>
            </wp:positionV>
            <wp:extent cx="1638221" cy="149860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1765" r="20993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7" cy="14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57">
        <w:rPr>
          <w:rFonts w:asciiTheme="majorBidi" w:hAnsiTheme="majorBidi" w:cstheme="majorBidi"/>
          <w:b/>
          <w:bCs/>
          <w:sz w:val="24"/>
          <w:szCs w:val="24"/>
        </w:rPr>
        <w:t>Директор</w:t>
      </w:r>
    </w:p>
    <w:p w14:paraId="0D8301C6" w14:textId="77777777" w:rsidR="009E20FE" w:rsidRPr="00924989" w:rsidRDefault="009E20FE" w:rsidP="009E20F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24989">
        <w:rPr>
          <w:rFonts w:asciiTheme="majorBidi" w:hAnsiTheme="majorBidi" w:cstheme="majorBidi"/>
          <w:sz w:val="24"/>
          <w:szCs w:val="24"/>
        </w:rPr>
        <w:t>Долгова А.С.</w:t>
      </w:r>
    </w:p>
    <w:p w14:paraId="75E7BC54" w14:textId="77777777" w:rsidR="009E20FE" w:rsidRPr="00401D4A" w:rsidRDefault="009E20FE" w:rsidP="009E20F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401D4A">
        <w:rPr>
          <w:rFonts w:asciiTheme="majorBidi" w:hAnsiTheme="majorBidi" w:cstheme="majorBidi"/>
          <w:sz w:val="24"/>
          <w:szCs w:val="24"/>
        </w:rPr>
        <w:t xml:space="preserve"> 13.06.2024</w:t>
      </w:r>
    </w:p>
    <w:p w14:paraId="5630D395" w14:textId="77777777" w:rsidR="009E20FE" w:rsidRDefault="009E20FE" w:rsidP="009E20FE"/>
    <w:p w14:paraId="7F01C4D4" w14:textId="77777777" w:rsidR="00230B12" w:rsidRPr="00230B12" w:rsidRDefault="00230B12" w:rsidP="00CC786F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5E1C29" w14:textId="77777777" w:rsidR="009E20FE" w:rsidRDefault="009E20FE" w:rsidP="00CC786F">
      <w:pPr>
        <w:spacing w:after="350" w:line="225" w:lineRule="auto"/>
        <w:ind w:right="181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</w:p>
    <w:p w14:paraId="01E8FB78" w14:textId="748340E9" w:rsidR="00A4326B" w:rsidRDefault="00A4326B" w:rsidP="00CC786F">
      <w:pPr>
        <w:spacing w:after="350" w:line="225" w:lineRule="auto"/>
        <w:ind w:right="181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</w:pPr>
      <w:r w:rsidRPr="00A4326B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 xml:space="preserve">План работы по формированию естественнонаучной грамотности на 2024/2025 уч. </w:t>
      </w:r>
      <w:r w:rsidR="00CC786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г</w:t>
      </w:r>
      <w:r w:rsidRPr="00A4326B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од</w:t>
      </w:r>
      <w:r w:rsidR="00CC786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  <w14:ligatures w14:val="standardContextual"/>
        </w:rPr>
        <w:t>.</w:t>
      </w:r>
    </w:p>
    <w:p w14:paraId="4AC9DA6F" w14:textId="77777777" w:rsidR="00A4326B" w:rsidRPr="00A4326B" w:rsidRDefault="00A4326B" w:rsidP="00A4326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Цель</w:t>
      </w:r>
      <w:r w:rsidRPr="00A4326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326B">
        <w:rPr>
          <w:rFonts w:ascii="Times New Roman" w:eastAsia="Calibri" w:hAnsi="Times New Roman" w:cs="Times New Roman"/>
          <w:sz w:val="24"/>
          <w:szCs w:val="24"/>
        </w:rPr>
        <w:t xml:space="preserve"> развивать естественнонаучную грамотность на </w:t>
      </w:r>
      <w:proofErr w:type="gramStart"/>
      <w:r w:rsidRPr="00A4326B">
        <w:rPr>
          <w:rFonts w:ascii="Times New Roman" w:eastAsia="Calibri" w:hAnsi="Times New Roman" w:cs="Times New Roman"/>
          <w:sz w:val="24"/>
          <w:szCs w:val="24"/>
        </w:rPr>
        <w:t xml:space="preserve">уроках </w:t>
      </w:r>
      <w:r w:rsidRPr="00CC786F">
        <w:rPr>
          <w:rFonts w:ascii="Times New Roman" w:eastAsia="Calibri" w:hAnsi="Times New Roman" w:cs="Times New Roman"/>
          <w:sz w:val="24"/>
          <w:szCs w:val="24"/>
        </w:rPr>
        <w:t xml:space="preserve"> биологии</w:t>
      </w:r>
      <w:proofErr w:type="gramEnd"/>
      <w:r w:rsidRPr="00CC7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326B">
        <w:rPr>
          <w:rFonts w:ascii="Times New Roman" w:eastAsia="Calibri" w:hAnsi="Times New Roman" w:cs="Times New Roman"/>
          <w:sz w:val="24"/>
          <w:szCs w:val="24"/>
        </w:rPr>
        <w:t>, физики, химии</w:t>
      </w:r>
      <w:r w:rsidRPr="00CC786F">
        <w:rPr>
          <w:rFonts w:ascii="Times New Roman" w:eastAsia="Calibri" w:hAnsi="Times New Roman" w:cs="Times New Roman"/>
          <w:sz w:val="24"/>
          <w:szCs w:val="24"/>
        </w:rPr>
        <w:t xml:space="preserve">, географии </w:t>
      </w:r>
    </w:p>
    <w:p w14:paraId="3CCDC0AC" w14:textId="77777777" w:rsidR="00A4326B" w:rsidRPr="00A4326B" w:rsidRDefault="00A4326B" w:rsidP="00A4326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32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Задачи</w:t>
      </w:r>
      <w:r w:rsidRPr="00A4326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3C6552FD" w14:textId="77777777" w:rsidR="00A4326B" w:rsidRPr="00A4326B" w:rsidRDefault="00A4326B" w:rsidP="00A432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6B">
        <w:rPr>
          <w:rFonts w:ascii="Times New Roman" w:eastAsia="Calibri" w:hAnsi="Times New Roman" w:cs="Times New Roman"/>
          <w:sz w:val="24"/>
          <w:szCs w:val="24"/>
        </w:rPr>
        <w:t xml:space="preserve">Определить основные направления формирования естественнонаучной грамотности учащихся основной школы. </w:t>
      </w:r>
    </w:p>
    <w:p w14:paraId="162D78D9" w14:textId="77777777" w:rsidR="00A4326B" w:rsidRPr="00A4326B" w:rsidRDefault="00A4326B" w:rsidP="00A432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6B">
        <w:rPr>
          <w:rFonts w:ascii="Times New Roman" w:eastAsia="Calibri" w:hAnsi="Times New Roman" w:cs="Times New Roman"/>
          <w:sz w:val="24"/>
          <w:szCs w:val="24"/>
        </w:rPr>
        <w:t>Формировать нормативно-правовую базу, методическое обеспечение дополнительных курсов, модулей естественнонаучной направленности, необходимых для организации процесса формирования естественнонаучной грамотности учащихся средней школы.</w:t>
      </w:r>
    </w:p>
    <w:p w14:paraId="6981D480" w14:textId="77777777" w:rsidR="00A4326B" w:rsidRPr="00A4326B" w:rsidRDefault="00A4326B" w:rsidP="00A432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6B">
        <w:rPr>
          <w:rFonts w:ascii="Times New Roman" w:eastAsia="Calibri" w:hAnsi="Times New Roman" w:cs="Times New Roman"/>
          <w:sz w:val="24"/>
          <w:szCs w:val="24"/>
        </w:rPr>
        <w:t>Провести диагностику естественнонаучной грамотности у учащихся.</w:t>
      </w:r>
    </w:p>
    <w:p w14:paraId="34C23121" w14:textId="77777777" w:rsidR="00A4326B" w:rsidRPr="00A4326B" w:rsidRDefault="00A4326B" w:rsidP="00A432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6B">
        <w:rPr>
          <w:rFonts w:ascii="Times New Roman" w:eastAsia="Calibri" w:hAnsi="Times New Roman" w:cs="Times New Roman"/>
          <w:sz w:val="24"/>
          <w:szCs w:val="24"/>
        </w:rPr>
        <w:t>Совершенствовать подходы к преподаванию предметов естественнонаучной направленности в соответствии с ФГОС через усиление практической части обучения с сохранением принципа научности познания посредством непрерывного повышения научно-теоретического и профессионально – методического уровня подготовки учителей.</w:t>
      </w:r>
    </w:p>
    <w:p w14:paraId="18E397C8" w14:textId="77777777" w:rsidR="00A4326B" w:rsidRPr="00CC786F" w:rsidRDefault="00A4326B" w:rsidP="00A4326B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26B">
        <w:rPr>
          <w:rFonts w:ascii="Times New Roman" w:eastAsia="Calibri" w:hAnsi="Times New Roman" w:cs="Times New Roman"/>
          <w:sz w:val="24"/>
          <w:szCs w:val="24"/>
        </w:rPr>
        <w:t>Создать банк заданий и межпредметных технологий для формирования естественнонаучной грамотности учащихся.</w:t>
      </w:r>
    </w:p>
    <w:p w14:paraId="6E42907F" w14:textId="77777777" w:rsidR="00F32D13" w:rsidRPr="00CC786F" w:rsidRDefault="00F32D13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E44DC" w14:textId="77777777" w:rsidR="00CC786F" w:rsidRPr="00CC786F" w:rsidRDefault="00CC786F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474FA" w14:textId="77777777" w:rsidR="00F32D13" w:rsidRPr="00F32D13" w:rsidRDefault="00F32D13" w:rsidP="00F32D13">
      <w:pPr>
        <w:widowControl w:val="0"/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2D1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F32D1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14:paraId="0C58787C" w14:textId="77777777" w:rsidR="00F32D13" w:rsidRPr="00F32D13" w:rsidRDefault="00F32D13" w:rsidP="00F32D13">
      <w:pPr>
        <w:widowControl w:val="0"/>
        <w:tabs>
          <w:tab w:val="left" w:pos="166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86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F32D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модели формирования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B12" w:rsidRPr="00F32D13">
        <w:rPr>
          <w:rFonts w:ascii="Times New Roman" w:eastAsia="Times New Roman" w:hAnsi="Times New Roman" w:cs="Times New Roman"/>
          <w:sz w:val="24"/>
          <w:szCs w:val="24"/>
        </w:rPr>
        <w:t>естественнонаучно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32D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грамотности педагогами школы.</w:t>
      </w:r>
    </w:p>
    <w:p w14:paraId="3912E279" w14:textId="77777777" w:rsidR="00F32D13" w:rsidRPr="00F32D13" w:rsidRDefault="00F32D13" w:rsidP="00F32D13">
      <w:pPr>
        <w:widowControl w:val="0"/>
        <w:tabs>
          <w:tab w:val="left" w:pos="166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86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32D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32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32D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B12" w:rsidRPr="00F32D13">
        <w:rPr>
          <w:rFonts w:ascii="Times New Roman" w:eastAsia="Times New Roman" w:hAnsi="Times New Roman" w:cs="Times New Roman"/>
          <w:sz w:val="24"/>
          <w:szCs w:val="24"/>
        </w:rPr>
        <w:t>естественнонаучно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32D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F32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248702FE" w14:textId="77777777" w:rsidR="00F32D13" w:rsidRPr="00F32D13" w:rsidRDefault="00F32D13" w:rsidP="00F32D13">
      <w:pPr>
        <w:widowControl w:val="0"/>
        <w:tabs>
          <w:tab w:val="left" w:pos="166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86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32D1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F32D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32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и межпредметных</w:t>
      </w:r>
      <w:r w:rsidRPr="00F32D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F32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32D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F32D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0B12" w:rsidRPr="00F32D13">
        <w:rPr>
          <w:rFonts w:ascii="Times New Roman" w:eastAsia="Times New Roman" w:hAnsi="Times New Roman" w:cs="Times New Roman"/>
          <w:sz w:val="24"/>
          <w:szCs w:val="24"/>
        </w:rPr>
        <w:t>естественнонаучно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грамотности обучающихся.</w:t>
      </w:r>
    </w:p>
    <w:p w14:paraId="6A8A853D" w14:textId="77777777" w:rsidR="00F32D13" w:rsidRPr="00F32D13" w:rsidRDefault="00F32D13" w:rsidP="00F32D13">
      <w:pPr>
        <w:widowControl w:val="0"/>
        <w:tabs>
          <w:tab w:val="left" w:pos="1663"/>
        </w:tabs>
        <w:autoSpaceDE w:val="0"/>
        <w:autoSpaceDN w:val="0"/>
        <w:spacing w:before="2" w:after="0" w:line="242" w:lineRule="auto"/>
        <w:ind w:right="687"/>
        <w:rPr>
          <w:rFonts w:ascii="Times New Roman" w:eastAsia="Times New Roman" w:hAnsi="Times New Roman" w:cs="Times New Roman"/>
          <w:sz w:val="24"/>
          <w:szCs w:val="24"/>
        </w:rPr>
      </w:pPr>
      <w:r w:rsidRPr="00CC786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Повышение естественнонаучно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 xml:space="preserve">грамотности </w:t>
      </w:r>
      <w:proofErr w:type="gramStart"/>
      <w:r w:rsidRPr="00F32D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230B12" w:rsidRPr="00CC78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2D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5F26737D" w14:textId="77777777" w:rsidR="00F32D13" w:rsidRPr="00CC786F" w:rsidRDefault="00F32D13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965B0" w14:textId="77777777" w:rsidR="00F32D13" w:rsidRPr="00CC786F" w:rsidRDefault="00F32D13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2F04A1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D1595A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5D8266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605F73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3A6178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BA1642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F4AE68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D389BF" w14:textId="77777777" w:rsidR="00230B12" w:rsidRDefault="00230B12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58468A" w14:textId="77777777" w:rsidR="00CC786F" w:rsidRDefault="00CC786F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971A64" w14:textId="77777777" w:rsidR="00F32D13" w:rsidRPr="00A4326B" w:rsidRDefault="00F32D13" w:rsidP="00F32D1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664"/>
        <w:gridCol w:w="1792"/>
        <w:gridCol w:w="3370"/>
      </w:tblGrid>
      <w:tr w:rsidR="00230B12" w:rsidRPr="00230B12" w14:paraId="33936B89" w14:textId="77777777" w:rsidTr="00A46BD3">
        <w:tc>
          <w:tcPr>
            <w:tcW w:w="532" w:type="dxa"/>
          </w:tcPr>
          <w:p w14:paraId="6CDC2459" w14:textId="77777777" w:rsidR="00A4326B" w:rsidRPr="00A4326B" w:rsidRDefault="00A4326B" w:rsidP="00A4326B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5" w:type="dxa"/>
          </w:tcPr>
          <w:p w14:paraId="546B691C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27" w:type="dxa"/>
          </w:tcPr>
          <w:p w14:paraId="37AC3DE6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24" w:type="dxa"/>
          </w:tcPr>
          <w:p w14:paraId="65CF7B84" w14:textId="77777777" w:rsidR="00A4326B" w:rsidRPr="00CC786F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14:paraId="63C2646C" w14:textId="77777777" w:rsidR="00CC786F" w:rsidRPr="00A4326B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0B12" w:rsidRPr="00230B12" w14:paraId="3A5A6CFD" w14:textId="77777777" w:rsidTr="00A46BD3">
        <w:tc>
          <w:tcPr>
            <w:tcW w:w="532" w:type="dxa"/>
          </w:tcPr>
          <w:p w14:paraId="39913A9D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</w:tcPr>
          <w:p w14:paraId="13827CB1" w14:textId="77777777" w:rsidR="00A4326B" w:rsidRPr="00A4326B" w:rsidRDefault="00A4326B" w:rsidP="00D7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по организации работы по формированию естественнонаучной грамотности в </w:t>
            </w:r>
            <w:r w:rsidR="00D72B08"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 w:rsidR="00D72B08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327" w:type="dxa"/>
          </w:tcPr>
          <w:p w14:paraId="0FF65C1C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  <w:p w14:paraId="79384E6C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0025848B" w14:textId="77777777" w:rsidR="00A4326B" w:rsidRPr="00A4326B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D72B08" w:rsidRPr="00230B12" w14:paraId="3BC1783E" w14:textId="77777777" w:rsidTr="00A46BD3">
        <w:tc>
          <w:tcPr>
            <w:tcW w:w="532" w:type="dxa"/>
          </w:tcPr>
          <w:p w14:paraId="3A13EAFF" w14:textId="77777777" w:rsidR="00D72B08" w:rsidRPr="00230B12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</w:tcPr>
          <w:p w14:paraId="292B0CA2" w14:textId="77777777" w:rsidR="00D72B08" w:rsidRPr="00230B12" w:rsidRDefault="0043314F" w:rsidP="0043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Составление </w:t>
            </w:r>
            <w:r w:rsidR="00D72B08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плана работы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</w:p>
        </w:tc>
        <w:tc>
          <w:tcPr>
            <w:tcW w:w="1327" w:type="dxa"/>
          </w:tcPr>
          <w:p w14:paraId="73906E14" w14:textId="77777777" w:rsidR="00D72B08" w:rsidRPr="00230B12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  <w:tc>
          <w:tcPr>
            <w:tcW w:w="3524" w:type="dxa"/>
          </w:tcPr>
          <w:p w14:paraId="06DBDD32" w14:textId="77777777" w:rsidR="00D72B08" w:rsidRPr="00230B12" w:rsidRDefault="00D72B08" w:rsidP="002C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Ответственный </w:t>
            </w:r>
            <w:proofErr w:type="gramStart"/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по </w:t>
            </w:r>
            <w:r w:rsidR="002C0CDD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естественнонаучной</w:t>
            </w:r>
            <w:proofErr w:type="gramEnd"/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D72B08" w:rsidRPr="00230B12" w14:paraId="383A91D4" w14:textId="77777777" w:rsidTr="00A46BD3">
        <w:tc>
          <w:tcPr>
            <w:tcW w:w="532" w:type="dxa"/>
          </w:tcPr>
          <w:p w14:paraId="082EBB64" w14:textId="77777777" w:rsidR="00D72B08" w:rsidRPr="00230B12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</w:tcPr>
          <w:p w14:paraId="03D7AF24" w14:textId="77777777" w:rsidR="00D72B08" w:rsidRPr="00230B12" w:rsidRDefault="00D72B08" w:rsidP="0023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Ознакомление учителей с </w:t>
            </w:r>
            <w:r w:rsidR="0043314F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планом работы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по </w:t>
            </w:r>
            <w:r w:rsidR="0043314F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формированию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естественнонаучной грамотности </w:t>
            </w:r>
            <w:r w:rsidR="0043314F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в школе.</w:t>
            </w:r>
          </w:p>
        </w:tc>
        <w:tc>
          <w:tcPr>
            <w:tcW w:w="1327" w:type="dxa"/>
          </w:tcPr>
          <w:p w14:paraId="0466BA52" w14:textId="77777777" w:rsidR="00D72B08" w:rsidRPr="00230B12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  <w:tc>
          <w:tcPr>
            <w:tcW w:w="3524" w:type="dxa"/>
          </w:tcPr>
          <w:p w14:paraId="74067EC7" w14:textId="77777777" w:rsidR="00D72B08" w:rsidRPr="00230B12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230B12" w:rsidRPr="00230B12" w14:paraId="7A03D4B6" w14:textId="77777777" w:rsidTr="00A46BD3">
        <w:tc>
          <w:tcPr>
            <w:tcW w:w="532" w:type="dxa"/>
          </w:tcPr>
          <w:p w14:paraId="39F93D78" w14:textId="77777777" w:rsidR="00A4326B" w:rsidRPr="00A4326B" w:rsidRDefault="00D72B08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</w:tcPr>
          <w:p w14:paraId="29B7FB10" w14:textId="77777777" w:rsidR="002C0CDD" w:rsidRPr="00A4326B" w:rsidRDefault="002C0CDD" w:rsidP="002C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Мониторинг и анализ сформированности </w:t>
            </w:r>
            <w:proofErr w:type="gramStart"/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естественнонаучной  г</w:t>
            </w:r>
            <w:r w:rsidR="00230B12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рамотности</w:t>
            </w:r>
            <w:proofErr w:type="gramEnd"/>
            <w:r w:rsidR="00230B12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 обучающихся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6-9классов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ab/>
              <w:t>с использованием образовательной платформы «Российская электронная школа»</w:t>
            </w:r>
          </w:p>
        </w:tc>
        <w:tc>
          <w:tcPr>
            <w:tcW w:w="1327" w:type="dxa"/>
          </w:tcPr>
          <w:p w14:paraId="12275FD2" w14:textId="77777777" w:rsidR="00230B12" w:rsidRPr="00230B12" w:rsidRDefault="00230B12" w:rsidP="00230B12">
            <w:pPr>
              <w:spacing w:after="156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Сентябрь-октябрь, 2024</w:t>
            </w:r>
          </w:p>
          <w:p w14:paraId="0B93A7F3" w14:textId="77777777" w:rsidR="00A4326B" w:rsidRPr="00A4326B" w:rsidRDefault="00230B12" w:rsidP="00230B12">
            <w:pPr>
              <w:spacing w:after="0" w:line="240" w:lineRule="auto"/>
              <w:ind w:left="53"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март</w:t>
            </w:r>
            <w:proofErr w:type="gramStart"/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-  апрель</w:t>
            </w:r>
            <w:proofErr w:type="gramEnd"/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2025</w:t>
            </w:r>
          </w:p>
        </w:tc>
        <w:tc>
          <w:tcPr>
            <w:tcW w:w="3524" w:type="dxa"/>
          </w:tcPr>
          <w:p w14:paraId="3A9ED2A5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D72B08" w:rsidRPr="00230B12" w14:paraId="5E02BB4D" w14:textId="77777777" w:rsidTr="00A46BD3">
        <w:tc>
          <w:tcPr>
            <w:tcW w:w="532" w:type="dxa"/>
          </w:tcPr>
          <w:p w14:paraId="000442FB" w14:textId="77777777" w:rsidR="00D72B08" w:rsidRPr="00230B12" w:rsidRDefault="0043314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5" w:type="dxa"/>
          </w:tcPr>
          <w:p w14:paraId="3E8A4A36" w14:textId="77777777" w:rsidR="00D72B08" w:rsidRPr="00230B12" w:rsidRDefault="0043314F" w:rsidP="0043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Формирование и размещение на сайте школы пакета информационно-методических документов.</w:t>
            </w:r>
          </w:p>
        </w:tc>
        <w:tc>
          <w:tcPr>
            <w:tcW w:w="1327" w:type="dxa"/>
          </w:tcPr>
          <w:p w14:paraId="5A4DC7D8" w14:textId="77777777" w:rsidR="00D72B08" w:rsidRPr="00230B12" w:rsidRDefault="0043314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Постоянно</w:t>
            </w:r>
          </w:p>
        </w:tc>
        <w:tc>
          <w:tcPr>
            <w:tcW w:w="3524" w:type="dxa"/>
          </w:tcPr>
          <w:p w14:paraId="74F88315" w14:textId="3B43C098" w:rsidR="002C0CDD" w:rsidRPr="009E20FE" w:rsidRDefault="009E20FE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</w:t>
            </w:r>
            <w:r w:rsidR="002C0CDD" w:rsidRPr="00230B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C0CDD" w:rsidRPr="009E2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Немова Н.А.</w:t>
            </w:r>
          </w:p>
          <w:p w14:paraId="7CC99FC1" w14:textId="77777777" w:rsidR="00D72B08" w:rsidRPr="00230B12" w:rsidRDefault="002C0CDD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14F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="0043314F"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314F"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="0043314F"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43314F" w:rsidRPr="00230B12" w14:paraId="05E3FC13" w14:textId="77777777" w:rsidTr="00A46BD3">
        <w:tc>
          <w:tcPr>
            <w:tcW w:w="532" w:type="dxa"/>
          </w:tcPr>
          <w:p w14:paraId="29D8737B" w14:textId="77777777" w:rsidR="0043314F" w:rsidRPr="00230B12" w:rsidRDefault="0043314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5" w:type="dxa"/>
          </w:tcPr>
          <w:p w14:paraId="6FD30ED8" w14:textId="77777777" w:rsidR="002C0CDD" w:rsidRPr="00A4326B" w:rsidRDefault="002C0CDD" w:rsidP="002C0C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32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Лекторий </w:t>
            </w:r>
          </w:p>
          <w:p w14:paraId="0EED7A85" w14:textId="77777777" w:rsidR="002C0CDD" w:rsidRPr="00230B12" w:rsidRDefault="00230B12" w:rsidP="00230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**</w:t>
            </w:r>
            <w:r w:rsidR="002C0CDD" w:rsidRPr="0023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естественнонаучной  грамотности учащихся.   </w:t>
            </w:r>
            <w:proofErr w:type="spellStart"/>
            <w:r w:rsidR="002C0CDD" w:rsidRPr="00230B12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Интегративность</w:t>
            </w:r>
            <w:proofErr w:type="spellEnd"/>
            <w:r w:rsidR="002C0CDD" w:rsidRPr="00230B12">
              <w:rPr>
                <w:rFonts w:ascii="Times New Roman" w:eastAsia="Calibri" w:hAnsi="Times New Roman" w:cs="Times New Roman"/>
                <w:sz w:val="24"/>
                <w:szCs w:val="24"/>
              </w:rPr>
              <w:t>, непрерывность, преемственность</w:t>
            </w:r>
            <w:r w:rsidR="002C0CDD" w:rsidRPr="0023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</w:p>
          <w:p w14:paraId="4781F225" w14:textId="77777777" w:rsidR="0043314F" w:rsidRPr="00230B12" w:rsidRDefault="00230B12" w:rsidP="0023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**</w:t>
            </w:r>
            <w:r w:rsidR="002C0CDD" w:rsidRPr="0023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2C0CDD" w:rsidRPr="00230B1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подходов к преподаванию предметов естественнонаучной направленности в соответствии с ФГОС".</w:t>
            </w:r>
          </w:p>
        </w:tc>
        <w:tc>
          <w:tcPr>
            <w:tcW w:w="1327" w:type="dxa"/>
          </w:tcPr>
          <w:p w14:paraId="5F334743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  <w:p w14:paraId="4D41BCAA" w14:textId="77777777" w:rsidR="0043314F" w:rsidRPr="00230B12" w:rsidRDefault="0043314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524" w:type="dxa"/>
          </w:tcPr>
          <w:p w14:paraId="489D985F" w14:textId="77777777" w:rsidR="009E20FE" w:rsidRPr="009E20FE" w:rsidRDefault="009E20FE" w:rsidP="009E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</w:t>
            </w:r>
            <w:r w:rsidRPr="00230B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2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Немова Н.А.</w:t>
            </w:r>
          </w:p>
          <w:p w14:paraId="1F908250" w14:textId="77777777" w:rsidR="0043314F" w:rsidRPr="00230B12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</w:tr>
      <w:tr w:rsidR="00230B12" w:rsidRPr="00230B12" w14:paraId="404EB3DE" w14:textId="77777777" w:rsidTr="00A46BD3">
        <w:tc>
          <w:tcPr>
            <w:tcW w:w="532" w:type="dxa"/>
          </w:tcPr>
          <w:p w14:paraId="164A238C" w14:textId="77777777" w:rsidR="00A4326B" w:rsidRPr="00A4326B" w:rsidRDefault="00A46BD3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</w:tcPr>
          <w:p w14:paraId="35425FA4" w14:textId="77777777" w:rsidR="00A4326B" w:rsidRPr="00A4326B" w:rsidRDefault="00A4326B" w:rsidP="00A46BD3">
            <w:pPr>
              <w:spacing w:before="100" w:beforeAutospacing="1" w:after="0" w:line="240" w:lineRule="auto"/>
              <w:ind w:left="86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занятий с целью контроля, выявления профессиональных дефицитов педагогов в формировании естественнонаучной грамотности, оказания методической помощи. </w:t>
            </w:r>
          </w:p>
        </w:tc>
        <w:tc>
          <w:tcPr>
            <w:tcW w:w="1327" w:type="dxa"/>
          </w:tcPr>
          <w:p w14:paraId="4E5BEFBE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-апрель</w:t>
            </w:r>
          </w:p>
        </w:tc>
        <w:tc>
          <w:tcPr>
            <w:tcW w:w="3524" w:type="dxa"/>
          </w:tcPr>
          <w:p w14:paraId="3F8574B8" w14:textId="77777777" w:rsidR="009E20FE" w:rsidRPr="009E20FE" w:rsidRDefault="00A46BD3" w:rsidP="009E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26B"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</w:t>
            </w:r>
            <w:r w:rsidR="009E20FE" w:rsidRPr="00230B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E20FE" w:rsidRPr="009E2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Немова Н.А.</w:t>
            </w:r>
          </w:p>
          <w:p w14:paraId="52DE96DE" w14:textId="7DDB904E" w:rsidR="00A4326B" w:rsidRPr="00A4326B" w:rsidRDefault="00A4326B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86F" w:rsidRPr="00230B12" w14:paraId="3CE110A5" w14:textId="77777777" w:rsidTr="00A46BD3">
        <w:tc>
          <w:tcPr>
            <w:tcW w:w="532" w:type="dxa"/>
          </w:tcPr>
          <w:p w14:paraId="265710BC" w14:textId="77777777" w:rsidR="00CC786F" w:rsidRPr="00230B12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</w:tcPr>
          <w:p w14:paraId="7529C1E7" w14:textId="77777777" w:rsidR="00CC786F" w:rsidRPr="00CC786F" w:rsidRDefault="00CC786F" w:rsidP="00CC786F">
            <w:pPr>
              <w:widowControl w:val="0"/>
              <w:autoSpaceDE w:val="0"/>
              <w:autoSpaceDN w:val="0"/>
              <w:spacing w:before="5" w:after="0" w:line="228" w:lineRule="auto"/>
              <w:ind w:left="112" w:right="165" w:firstLine="60"/>
              <w:rPr>
                <w:rFonts w:ascii="Times New Roman" w:eastAsia="Times New Roman" w:hAnsi="Times New Roman" w:cs="Times New Roman"/>
              </w:rPr>
            </w:pPr>
            <w:r w:rsidRPr="00CC786F">
              <w:rPr>
                <w:rFonts w:ascii="Times New Roman" w:eastAsia="Times New Roman" w:hAnsi="Times New Roman" w:cs="Times New Roman"/>
              </w:rPr>
              <w:t>Проведение</w:t>
            </w:r>
            <w:r w:rsidRPr="00CC786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открытых</w:t>
            </w:r>
            <w:r w:rsidRPr="00CC78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уроков,</w:t>
            </w:r>
            <w:r w:rsidRPr="00CC786F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внеурочных</w:t>
            </w:r>
            <w:r w:rsidRPr="00CC78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занятий</w:t>
            </w:r>
            <w:r w:rsidRPr="00CC786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по</w:t>
            </w:r>
            <w:r w:rsidRPr="00CC786F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формированию</w:t>
            </w:r>
            <w:r w:rsidRPr="00CC78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естественнонаучной</w:t>
            </w:r>
            <w:r w:rsidRPr="00CC786F">
              <w:rPr>
                <w:rFonts w:ascii="Times New Roman" w:eastAsia="Times New Roman" w:hAnsi="Times New Roman" w:cs="Times New Roman"/>
              </w:rPr>
              <w:t xml:space="preserve"> грамотности</w:t>
            </w:r>
            <w:r w:rsidRPr="00CC786F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у</w:t>
            </w:r>
          </w:p>
          <w:p w14:paraId="5E00B14E" w14:textId="77777777" w:rsidR="00CC786F" w:rsidRPr="00A4326B" w:rsidRDefault="00CC786F" w:rsidP="00CC786F">
            <w:pPr>
              <w:spacing w:before="100" w:beforeAutospacing="1" w:after="0" w:line="240" w:lineRule="auto"/>
              <w:ind w:left="86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86F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</w:p>
        </w:tc>
        <w:tc>
          <w:tcPr>
            <w:tcW w:w="1327" w:type="dxa"/>
          </w:tcPr>
          <w:p w14:paraId="5B9ED6E0" w14:textId="77777777" w:rsidR="00CC786F" w:rsidRPr="00A4326B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6F">
              <w:rPr>
                <w:rFonts w:ascii="Times New Roman" w:eastAsia="Times New Roman" w:hAnsi="Times New Roman" w:cs="Times New Roman"/>
              </w:rPr>
              <w:t>Февраль-</w:t>
            </w:r>
            <w:r w:rsidRPr="00CC78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</w:rPr>
              <w:t>март</w:t>
            </w:r>
            <w:r w:rsidRPr="00CC786F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  <w:w w:val="105"/>
              </w:rPr>
              <w:t>2025</w:t>
            </w:r>
            <w:r w:rsidRPr="00CC786F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CC786F">
              <w:rPr>
                <w:rFonts w:ascii="Times New Roman" w:eastAsia="Times New Roman" w:hAnsi="Times New Roman" w:cs="Times New Roman"/>
                <w:w w:val="105"/>
              </w:rPr>
              <w:t>г.</w:t>
            </w:r>
          </w:p>
        </w:tc>
        <w:tc>
          <w:tcPr>
            <w:tcW w:w="3524" w:type="dxa"/>
          </w:tcPr>
          <w:p w14:paraId="77A62B89" w14:textId="77777777" w:rsidR="00CC786F" w:rsidRPr="00230B12" w:rsidRDefault="00CC786F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230B12" w:rsidRPr="00230B12" w14:paraId="4F10FC1A" w14:textId="77777777" w:rsidTr="00A46BD3">
        <w:tc>
          <w:tcPr>
            <w:tcW w:w="532" w:type="dxa"/>
          </w:tcPr>
          <w:p w14:paraId="214856BF" w14:textId="77777777" w:rsidR="00A4326B" w:rsidRPr="00A4326B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</w:tcPr>
          <w:p w14:paraId="6F3497D4" w14:textId="77777777" w:rsidR="00A4326B" w:rsidRPr="00A4326B" w:rsidRDefault="00A4326B" w:rsidP="00A4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банка, формирующего навыки естественнонаучной грамотности.</w:t>
            </w:r>
          </w:p>
        </w:tc>
        <w:tc>
          <w:tcPr>
            <w:tcW w:w="1327" w:type="dxa"/>
          </w:tcPr>
          <w:p w14:paraId="4FB193EE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6A84EB4C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0843BAA6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24" w:type="dxa"/>
          </w:tcPr>
          <w:p w14:paraId="773B47E5" w14:textId="77777777" w:rsidR="009E20FE" w:rsidRPr="009E20FE" w:rsidRDefault="009E20FE" w:rsidP="009E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</w:t>
            </w:r>
            <w:r w:rsidRPr="00230B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2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Немова Н.А.</w:t>
            </w:r>
          </w:p>
          <w:p w14:paraId="295C2555" w14:textId="6B3BFBE4" w:rsidR="00A4326B" w:rsidRPr="00A4326B" w:rsidRDefault="00A46BD3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A4326B"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230B12" w:rsidRPr="00230B12" w14:paraId="32F0B7DA" w14:textId="77777777" w:rsidTr="00A46BD3">
        <w:tc>
          <w:tcPr>
            <w:tcW w:w="532" w:type="dxa"/>
          </w:tcPr>
          <w:p w14:paraId="59A4638F" w14:textId="77777777" w:rsidR="00A4326B" w:rsidRPr="00A4326B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</w:tcPr>
          <w:p w14:paraId="128C574B" w14:textId="77777777" w:rsidR="00A4326B" w:rsidRPr="00A4326B" w:rsidRDefault="00A4326B" w:rsidP="00A4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проведенной работы, презентация наиболее интересных уроков. Рефлексия.</w:t>
            </w:r>
          </w:p>
        </w:tc>
        <w:tc>
          <w:tcPr>
            <w:tcW w:w="1327" w:type="dxa"/>
          </w:tcPr>
          <w:p w14:paraId="2CFD92C4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4" w:type="dxa"/>
          </w:tcPr>
          <w:p w14:paraId="16F43DBA" w14:textId="77777777" w:rsidR="00A4326B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4326B"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230B12" w:rsidRPr="00230B12" w14:paraId="6EC08BE9" w14:textId="77777777" w:rsidTr="00A46BD3">
        <w:tc>
          <w:tcPr>
            <w:tcW w:w="532" w:type="dxa"/>
          </w:tcPr>
          <w:p w14:paraId="57C9F146" w14:textId="77777777" w:rsidR="00A4326B" w:rsidRPr="00A4326B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5" w:type="dxa"/>
          </w:tcPr>
          <w:p w14:paraId="7939E46A" w14:textId="77777777" w:rsidR="00A4326B" w:rsidRPr="00A4326B" w:rsidRDefault="00A4326B" w:rsidP="00A4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и акциях по естественнонаучной грамотности, организованных в течение года на различных уровнях</w:t>
            </w:r>
          </w:p>
        </w:tc>
        <w:tc>
          <w:tcPr>
            <w:tcW w:w="1327" w:type="dxa"/>
          </w:tcPr>
          <w:p w14:paraId="3CFCBC7B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6D78BD5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561C395A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13D11CC5" w14:textId="77777777" w:rsidR="00A4326B" w:rsidRPr="00A4326B" w:rsidRDefault="00A4326B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384215F3" w14:textId="77777777" w:rsidR="009E20FE" w:rsidRPr="009E20FE" w:rsidRDefault="009E20FE" w:rsidP="009E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</w:t>
            </w:r>
            <w:r w:rsidRPr="00230B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2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Немова Н.А.</w:t>
            </w:r>
          </w:p>
          <w:p w14:paraId="15F4E34C" w14:textId="77777777" w:rsidR="00A4326B" w:rsidRPr="00A4326B" w:rsidRDefault="00A46BD3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 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46BD3" w:rsidRPr="00230B12" w14:paraId="1DA1AB30" w14:textId="77777777" w:rsidTr="00A46BD3">
        <w:tc>
          <w:tcPr>
            <w:tcW w:w="532" w:type="dxa"/>
          </w:tcPr>
          <w:p w14:paraId="6BC4576A" w14:textId="77777777" w:rsidR="00A46BD3" w:rsidRPr="00230B12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65" w:type="dxa"/>
          </w:tcPr>
          <w:p w14:paraId="665A5B64" w14:textId="77777777" w:rsidR="00A46BD3" w:rsidRPr="00230B12" w:rsidRDefault="00A46BD3" w:rsidP="00A4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Посетить курсы повышения по функциональной грамотности</w:t>
            </w:r>
          </w:p>
        </w:tc>
        <w:tc>
          <w:tcPr>
            <w:tcW w:w="1327" w:type="dxa"/>
          </w:tcPr>
          <w:p w14:paraId="3370FC19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0840CB9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34E8CD2E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62142B7C" w14:textId="77777777" w:rsidR="00A46BD3" w:rsidRPr="00230B12" w:rsidRDefault="00A46BD3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3AD522B7" w14:textId="77777777" w:rsidR="00A46BD3" w:rsidRPr="00230B12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46BD3" w:rsidRPr="00230B12" w14:paraId="530B6DED" w14:textId="77777777" w:rsidTr="00A46BD3">
        <w:tc>
          <w:tcPr>
            <w:tcW w:w="532" w:type="dxa"/>
          </w:tcPr>
          <w:p w14:paraId="5E3108B5" w14:textId="77777777" w:rsidR="00A46BD3" w:rsidRPr="00230B12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5" w:type="dxa"/>
          </w:tcPr>
          <w:p w14:paraId="1A27F168" w14:textId="77777777" w:rsidR="00A46BD3" w:rsidRPr="00A46BD3" w:rsidRDefault="00A46BD3" w:rsidP="00A46BD3">
            <w:pPr>
              <w:tabs>
                <w:tab w:val="left" w:pos="1681"/>
              </w:tabs>
              <w:spacing w:after="18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46BD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Участие в дистанционной олимпиаде по функциональной грамотности на сайте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A46BD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Учи.ру</w:t>
            </w:r>
            <w:proofErr w:type="spellEnd"/>
          </w:p>
          <w:p w14:paraId="0964DA9B" w14:textId="77777777" w:rsidR="00A46BD3" w:rsidRPr="00230B12" w:rsidRDefault="00A46BD3" w:rsidP="00A4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27" w:type="dxa"/>
          </w:tcPr>
          <w:p w14:paraId="7D232C25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9617E5A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3C3926BA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778F73DA" w14:textId="77777777" w:rsidR="00A46BD3" w:rsidRPr="00230B12" w:rsidRDefault="00A46BD3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555C5A92" w14:textId="77777777" w:rsidR="00A46BD3" w:rsidRPr="00230B12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    5-9 класс</w:t>
            </w:r>
          </w:p>
        </w:tc>
      </w:tr>
      <w:tr w:rsidR="00A46BD3" w:rsidRPr="00230B12" w14:paraId="02CBEA02" w14:textId="77777777" w:rsidTr="00F32D13">
        <w:trPr>
          <w:trHeight w:val="1000"/>
        </w:trPr>
        <w:tc>
          <w:tcPr>
            <w:tcW w:w="532" w:type="dxa"/>
          </w:tcPr>
          <w:p w14:paraId="78850399" w14:textId="77777777" w:rsidR="00A46BD3" w:rsidRPr="00230B12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5" w:type="dxa"/>
          </w:tcPr>
          <w:p w14:paraId="21E7F101" w14:textId="77777777" w:rsidR="00A46BD3" w:rsidRPr="00230B12" w:rsidRDefault="00A46BD3" w:rsidP="00A46BD3">
            <w:pPr>
              <w:tabs>
                <w:tab w:val="left" w:pos="1681"/>
              </w:tabs>
              <w:spacing w:after="18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Участие в онлайн - вебинарах по биологии, химии и физики, географии </w:t>
            </w:r>
          </w:p>
        </w:tc>
        <w:tc>
          <w:tcPr>
            <w:tcW w:w="1327" w:type="dxa"/>
          </w:tcPr>
          <w:p w14:paraId="5A1586E8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06E5606E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28B10FE3" w14:textId="77777777" w:rsidR="00A46BD3" w:rsidRPr="00A4326B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2BBB4C96" w14:textId="77777777" w:rsidR="00A46BD3" w:rsidRPr="00230B12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4B75D728" w14:textId="77777777" w:rsidR="00A46BD3" w:rsidRPr="00230B12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Ответственный по естественнонаучной грамотности</w:t>
            </w: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Ашаргина</w:t>
            </w:r>
            <w:proofErr w:type="spellEnd"/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</w:t>
            </w:r>
          </w:p>
        </w:tc>
      </w:tr>
      <w:tr w:rsidR="00A46BD3" w:rsidRPr="00230B12" w14:paraId="4FF402B8" w14:textId="77777777" w:rsidTr="00A46BD3">
        <w:tc>
          <w:tcPr>
            <w:tcW w:w="532" w:type="dxa"/>
          </w:tcPr>
          <w:p w14:paraId="63DD0559" w14:textId="77777777" w:rsidR="00A46BD3" w:rsidRPr="00230B12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5" w:type="dxa"/>
          </w:tcPr>
          <w:p w14:paraId="31231122" w14:textId="77777777" w:rsidR="00A46BD3" w:rsidRPr="00230B12" w:rsidRDefault="00F32D13" w:rsidP="00F32D13">
            <w:pPr>
              <w:tabs>
                <w:tab w:val="left" w:pos="1681"/>
              </w:tabs>
              <w:spacing w:after="18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Организация работы с одаренными </w:t>
            </w:r>
            <w:proofErr w:type="gramStart"/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детьми(</w:t>
            </w:r>
            <w:proofErr w:type="gramEnd"/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подготовка к предметным олимпиадам</w:t>
            </w:r>
            <w:r w:rsidR="00230B12"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).</w:t>
            </w:r>
          </w:p>
        </w:tc>
        <w:tc>
          <w:tcPr>
            <w:tcW w:w="1327" w:type="dxa"/>
          </w:tcPr>
          <w:p w14:paraId="2955221D" w14:textId="77777777" w:rsidR="00F32D13" w:rsidRPr="00A4326B" w:rsidRDefault="00230B12" w:rsidP="00F3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0A876E" w14:textId="77777777" w:rsidR="00230B12" w:rsidRPr="00230B12" w:rsidRDefault="00F32D13" w:rsidP="0023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230B12"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0B12"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  <w:r w:rsidR="00230B12" w:rsidRPr="00230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B12" w:rsidRPr="00230B1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230B12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</w:p>
          <w:p w14:paraId="28FA5916" w14:textId="77777777" w:rsidR="00F32D13" w:rsidRPr="00F32D13" w:rsidRDefault="00F32D13" w:rsidP="00230B12">
            <w:pPr>
              <w:spacing w:after="18" w:line="254" w:lineRule="auto"/>
              <w:ind w:left="360" w:hanging="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27385778" w14:textId="77777777" w:rsidR="00A46BD3" w:rsidRPr="00230B12" w:rsidRDefault="00A46BD3" w:rsidP="00A4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37804C18" w14:textId="77777777" w:rsidR="00A46BD3" w:rsidRPr="00230B12" w:rsidRDefault="00230B12" w:rsidP="00230B12">
            <w:pPr>
              <w:spacing w:after="18" w:line="254" w:lineRule="auto"/>
              <w:ind w:left="360" w:hanging="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32D13" w:rsidRPr="00230B12" w14:paraId="201C21D2" w14:textId="77777777" w:rsidTr="00A46BD3">
        <w:tc>
          <w:tcPr>
            <w:tcW w:w="532" w:type="dxa"/>
          </w:tcPr>
          <w:p w14:paraId="5F192A0E" w14:textId="77777777" w:rsidR="00F32D13" w:rsidRPr="00230B12" w:rsidRDefault="00CC786F" w:rsidP="00A4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5" w:type="dxa"/>
          </w:tcPr>
          <w:p w14:paraId="636F336D" w14:textId="77777777" w:rsidR="00F32D13" w:rsidRPr="00230B12" w:rsidRDefault="00F32D13" w:rsidP="00F32D13">
            <w:pPr>
              <w:tabs>
                <w:tab w:val="left" w:pos="3970"/>
              </w:tabs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Организация проектно-исследовательской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деятельности по </w:t>
            </w:r>
            <w:proofErr w:type="gramStart"/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предмету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.</w:t>
            </w:r>
            <w:proofErr w:type="gramEnd"/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Продолжить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совершенствование методов работы с научно-исследовательскими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F32D1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проектами учащихся</w:t>
            </w:r>
            <w:r w:rsidRPr="00230B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5-9 классов.</w:t>
            </w:r>
          </w:p>
          <w:p w14:paraId="3C14BC5B" w14:textId="77777777" w:rsidR="00F32D13" w:rsidRPr="00230B12" w:rsidRDefault="00F32D13" w:rsidP="00F32D13">
            <w:pPr>
              <w:tabs>
                <w:tab w:val="left" w:pos="1681"/>
              </w:tabs>
              <w:spacing w:after="18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27" w:type="dxa"/>
          </w:tcPr>
          <w:p w14:paraId="028ACE26" w14:textId="77777777" w:rsidR="00F32D13" w:rsidRPr="00A4326B" w:rsidRDefault="00F32D13" w:rsidP="00F3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213282D" w14:textId="77777777" w:rsidR="00F32D13" w:rsidRPr="00A4326B" w:rsidRDefault="00F32D13" w:rsidP="00F3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53F90BCF" w14:textId="77777777" w:rsidR="00F32D13" w:rsidRPr="00A4326B" w:rsidRDefault="00F32D13" w:rsidP="00F3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1446DD4B" w14:textId="77777777" w:rsidR="00F32D13" w:rsidRPr="00230B12" w:rsidRDefault="00F32D13" w:rsidP="00F3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</w:tcPr>
          <w:p w14:paraId="7DA43898" w14:textId="77777777" w:rsidR="00F32D13" w:rsidRPr="00230B12" w:rsidRDefault="00F32D13" w:rsidP="00F32D13">
            <w:pPr>
              <w:tabs>
                <w:tab w:val="left" w:pos="3970"/>
              </w:tabs>
              <w:spacing w:after="18" w:line="254" w:lineRule="auto"/>
              <w:ind w:left="360" w:hanging="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4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14:paraId="724A3FD7" w14:textId="77777777" w:rsidR="00F8244E" w:rsidRPr="00230B12" w:rsidRDefault="00F8244E" w:rsidP="00A432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244E" w:rsidRPr="0023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00FCA"/>
    <w:multiLevelType w:val="hybridMultilevel"/>
    <w:tmpl w:val="AC66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82C"/>
    <w:multiLevelType w:val="hybridMultilevel"/>
    <w:tmpl w:val="B2AAB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3682"/>
    <w:multiLevelType w:val="hybridMultilevel"/>
    <w:tmpl w:val="A466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B0B73"/>
    <w:multiLevelType w:val="hybridMultilevel"/>
    <w:tmpl w:val="9912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1596"/>
    <w:multiLevelType w:val="hybridMultilevel"/>
    <w:tmpl w:val="30663DB4"/>
    <w:lvl w:ilvl="0" w:tplc="A4D40AEA">
      <w:start w:val="1"/>
      <w:numFmt w:val="decimal"/>
      <w:lvlText w:val="%1."/>
      <w:lvlJc w:val="left"/>
      <w:pPr>
        <w:ind w:left="1662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F2E62918">
      <w:numFmt w:val="bullet"/>
      <w:lvlText w:val="•"/>
      <w:lvlJc w:val="left"/>
      <w:pPr>
        <w:ind w:left="3024" w:hanging="361"/>
      </w:pPr>
      <w:rPr>
        <w:rFonts w:hint="default"/>
        <w:lang w:val="ru-RU" w:eastAsia="en-US" w:bidi="ar-SA"/>
      </w:rPr>
    </w:lvl>
    <w:lvl w:ilvl="2" w:tplc="D3F6119E">
      <w:numFmt w:val="bullet"/>
      <w:lvlText w:val="•"/>
      <w:lvlJc w:val="left"/>
      <w:pPr>
        <w:ind w:left="4389" w:hanging="361"/>
      </w:pPr>
      <w:rPr>
        <w:rFonts w:hint="default"/>
        <w:lang w:val="ru-RU" w:eastAsia="en-US" w:bidi="ar-SA"/>
      </w:rPr>
    </w:lvl>
    <w:lvl w:ilvl="3" w:tplc="2FC61FBA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4" w:tplc="91AE277C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5" w:tplc="3CA4A7E6">
      <w:numFmt w:val="bullet"/>
      <w:lvlText w:val="•"/>
      <w:lvlJc w:val="left"/>
      <w:pPr>
        <w:ind w:left="8482" w:hanging="361"/>
      </w:pPr>
      <w:rPr>
        <w:rFonts w:hint="default"/>
        <w:lang w:val="ru-RU" w:eastAsia="en-US" w:bidi="ar-SA"/>
      </w:rPr>
    </w:lvl>
    <w:lvl w:ilvl="6" w:tplc="BC2A51F0">
      <w:numFmt w:val="bullet"/>
      <w:lvlText w:val="•"/>
      <w:lvlJc w:val="left"/>
      <w:pPr>
        <w:ind w:left="9847" w:hanging="361"/>
      </w:pPr>
      <w:rPr>
        <w:rFonts w:hint="default"/>
        <w:lang w:val="ru-RU" w:eastAsia="en-US" w:bidi="ar-SA"/>
      </w:rPr>
    </w:lvl>
    <w:lvl w:ilvl="7" w:tplc="F0D25D06">
      <w:numFmt w:val="bullet"/>
      <w:lvlText w:val="•"/>
      <w:lvlJc w:val="left"/>
      <w:pPr>
        <w:ind w:left="11211" w:hanging="361"/>
      </w:pPr>
      <w:rPr>
        <w:rFonts w:hint="default"/>
        <w:lang w:val="ru-RU" w:eastAsia="en-US" w:bidi="ar-SA"/>
      </w:rPr>
    </w:lvl>
    <w:lvl w:ilvl="8" w:tplc="2990C5F2">
      <w:numFmt w:val="bullet"/>
      <w:lvlText w:val="•"/>
      <w:lvlJc w:val="left"/>
      <w:pPr>
        <w:ind w:left="12576" w:hanging="361"/>
      </w:pPr>
      <w:rPr>
        <w:rFonts w:hint="default"/>
        <w:lang w:val="ru-RU" w:eastAsia="en-US" w:bidi="ar-SA"/>
      </w:rPr>
    </w:lvl>
  </w:abstractNum>
  <w:num w:numId="1" w16cid:durableId="804542133">
    <w:abstractNumId w:val="2"/>
  </w:num>
  <w:num w:numId="2" w16cid:durableId="1129710929">
    <w:abstractNumId w:val="0"/>
  </w:num>
  <w:num w:numId="3" w16cid:durableId="584457896">
    <w:abstractNumId w:val="3"/>
  </w:num>
  <w:num w:numId="4" w16cid:durableId="927929020">
    <w:abstractNumId w:val="4"/>
  </w:num>
  <w:num w:numId="5" w16cid:durableId="44855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6B"/>
    <w:rsid w:val="00230B12"/>
    <w:rsid w:val="002C0CDD"/>
    <w:rsid w:val="0043314F"/>
    <w:rsid w:val="009E20FE"/>
    <w:rsid w:val="00A4326B"/>
    <w:rsid w:val="00A46BD3"/>
    <w:rsid w:val="00CC786F"/>
    <w:rsid w:val="00D72B08"/>
    <w:rsid w:val="00E25F54"/>
    <w:rsid w:val="00F32D13"/>
    <w:rsid w:val="00F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59F"/>
  <w15:docId w15:val="{94E49B9A-D302-471E-AE0B-0FACCC60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Никита Чекунов</cp:lastModifiedBy>
  <cp:revision>2</cp:revision>
  <dcterms:created xsi:type="dcterms:W3CDTF">2024-12-19T08:59:00Z</dcterms:created>
  <dcterms:modified xsi:type="dcterms:W3CDTF">2024-12-19T08:59:00Z</dcterms:modified>
</cp:coreProperties>
</file>