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2E26C">
      <w:pPr>
        <w:pStyle w:val="9"/>
        <w:shd w:val="clear" w:color="auto" w:fill="FFFFFF"/>
        <w:spacing w:before="0" w:beforeAutospacing="0" w:after="327" w:afterAutospacing="0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План мероприятий по пропаганде здорового питания обучающихся</w:t>
      </w:r>
      <w:r>
        <w:rPr>
          <w:b/>
          <w:color w:val="000000"/>
        </w:rPr>
        <w:br w:type="textWrapping"/>
      </w:r>
      <w:bookmarkEnd w:id="0"/>
      <w:r>
        <w:rPr>
          <w:b/>
          <w:color w:val="000000"/>
        </w:rPr>
        <w:t>МБОУ Киевская ООШ № 8 на 2024-2025 учебный год</w:t>
      </w:r>
    </w:p>
    <w:p w14:paraId="7C1344F2">
      <w:pPr>
        <w:pStyle w:val="9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>
        <w:rPr>
          <w:b/>
          <w:color w:val="000000"/>
        </w:rPr>
        <w:t>Цели:</w:t>
      </w:r>
    </w:p>
    <w:p w14:paraId="18549841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1. Совершенствование системы питания.</w:t>
      </w:r>
    </w:p>
    <w:p w14:paraId="5ECA1046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2. Формирование у детей и подростков ценностного отношения к основам культуры питания.</w:t>
      </w:r>
    </w:p>
    <w:p w14:paraId="6526252A">
      <w:pPr>
        <w:pStyle w:val="9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018B19CD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14:paraId="3B16CBED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2. Формирование навыков правильного питания как составной части здорового образа жизни.</w:t>
      </w:r>
    </w:p>
    <w:p w14:paraId="15CBF472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3. Предупреждение заболеваний и сохранение здоровья школьников.</w:t>
      </w:r>
    </w:p>
    <w:p w14:paraId="25A5124D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4. Просвещение педагогов и родителей в вопросах организации правильного питания.</w:t>
      </w:r>
    </w:p>
    <w:p w14:paraId="2B042F67">
      <w:pPr>
        <w:pStyle w:val="9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>
        <w:rPr>
          <w:b/>
          <w:color w:val="000000"/>
        </w:rPr>
        <w:t>Прогнозируемый результат:</w:t>
      </w:r>
    </w:p>
    <w:p w14:paraId="7810D7ED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1. Улучшение состояния здоровья школьников по показателям заболеваний, зависящим от</w:t>
      </w:r>
    </w:p>
    <w:p w14:paraId="62B7E20B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качества питания.</w:t>
      </w:r>
    </w:p>
    <w:p w14:paraId="644F8762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2. 100% охват горячим питанием обучающихся.</w:t>
      </w:r>
    </w:p>
    <w:p w14:paraId="2F01A8AF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3. Обеспечение благоприятных условий для организации режима дня детей у подростков.</w:t>
      </w:r>
    </w:p>
    <w:p w14:paraId="36D64948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4. Повышение уровня знаний родителей и обучающихся школы по вопросам здорового питания, здорового образа жизни.</w:t>
      </w:r>
    </w:p>
    <w:p w14:paraId="11A2770E">
      <w:pPr>
        <w:pStyle w:val="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tbl>
      <w:tblPr>
        <w:tblStyle w:val="5"/>
        <w:tblW w:w="10747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50"/>
        <w:gridCol w:w="3481"/>
        <w:gridCol w:w="1695"/>
        <w:gridCol w:w="5021"/>
      </w:tblGrid>
      <w:tr w14:paraId="1264785F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EA6CD4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rStyle w:val="7"/>
                <w:color w:val="000000"/>
              </w:rPr>
              <w:t>№ п/п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1E7A52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rStyle w:val="7"/>
                <w:color w:val="000000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9D9303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rStyle w:val="7"/>
                <w:color w:val="000000"/>
              </w:rPr>
              <w:t>Сроки проведения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8EF39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rStyle w:val="7"/>
                <w:color w:val="000000"/>
              </w:rPr>
              <w:t>Ответственные</w:t>
            </w:r>
          </w:p>
        </w:tc>
      </w:tr>
      <w:tr w14:paraId="26A37F3E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74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9F0A0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rStyle w:val="6"/>
                <w:b/>
                <w:bCs/>
                <w:color w:val="000000"/>
              </w:rPr>
              <w:t>1. Создание условий, необходимых для организации здорового питания</w:t>
            </w:r>
          </w:p>
        </w:tc>
      </w:tr>
      <w:tr w14:paraId="228369C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5" w:hRule="atLeast"/>
        </w:trPr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8FBC92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837BC7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190569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август, сентябрь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898F6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14:paraId="0F6527D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9" w:hRule="atLeast"/>
        </w:trPr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6BE448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0CB85A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школьной комиссии по питанию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31B9C2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51259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14:paraId="6DA1EA9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5" w:hRule="atLeast"/>
        </w:trPr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606494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987F0A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работы по обеспечению льготным и бесплатным питанием учащихся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429DD2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CB7DC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Члены школьной комиссии по питанию Ответственный за питание.</w:t>
            </w:r>
          </w:p>
        </w:tc>
      </w:tr>
      <w:tr w14:paraId="601DFF4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FCAF56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C32B3E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мониторинга по охвату питанием учащихся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4655AC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7EE54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питание</w:t>
            </w:r>
          </w:p>
        </w:tc>
      </w:tr>
      <w:tr w14:paraId="04E4B66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380A1F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701904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питьевого режима с использованием бутилированной воды.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914297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CE49A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</w:p>
        </w:tc>
      </w:tr>
      <w:tr w14:paraId="3522728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74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F7664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rStyle w:val="6"/>
                <w:b/>
                <w:bCs/>
                <w:color w:val="000000"/>
              </w:rPr>
              <w:t>2. Организация и проведение диагностических мероприятий</w:t>
            </w:r>
          </w:p>
        </w:tc>
      </w:tr>
      <w:tr w14:paraId="27F9D58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B1B2C4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950D68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0DD08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январь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DEFA1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Члены школьной комиссии по питанию Ответственный за питание</w:t>
            </w:r>
          </w:p>
        </w:tc>
      </w:tr>
      <w:tr w14:paraId="779C3FBD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35DDFD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CFBD27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Исследование уровня знаний обучающихся о здоровом питании.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ABF9A6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октябрь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3CC01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классные руководители.</w:t>
            </w:r>
          </w:p>
        </w:tc>
      </w:tr>
      <w:tr w14:paraId="44BA64C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308DDE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576D3B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Мониторинг состояния здоровья обучающихся.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369184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апрель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9FD99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14:paraId="6979801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643912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F36B1C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Создание базы данных о состоянии здоровья обучающихся на основе мониторинга.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E60C61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апрель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8DA5F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14:paraId="308554D5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DE603A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B0DA90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Анкетирование обучающихся и родителей по культуре питания.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5785BD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CA22F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директора </w:t>
            </w:r>
          </w:p>
        </w:tc>
      </w:tr>
      <w:tr w14:paraId="2863C35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74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68E88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3. </w:t>
            </w:r>
            <w:r>
              <w:rPr>
                <w:rStyle w:val="6"/>
                <w:b/>
                <w:bCs/>
                <w:color w:val="000000"/>
              </w:rPr>
              <w:t>Организация и проведение мероприятий по здоровому питанию</w:t>
            </w:r>
          </w:p>
        </w:tc>
      </w:tr>
      <w:tr w14:paraId="3473811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7CA91F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038AF1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бесед, классных часов на темы: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«Режим питания. Правила поведения за столом»»;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«Здоровое питание»;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«Здоровое питание и распорядок дня современного школьника»;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«Питание и здоровье»;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«Обработка пищевых продуктов перед употреблением. Правила ухода за посудой»;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«Пищевые риски, продукты, опасные для здоровья»;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4341FE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BB781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учителя биологии, ОБЖ</w:t>
            </w:r>
          </w:p>
        </w:tc>
      </w:tr>
      <w:tr w14:paraId="7DBCB86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208385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252981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«Разговор о здоровом питании»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92D719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1 класс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7A943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14:paraId="0D77B5D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CED033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AAFA4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«Дни национальной кухни»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2E06DE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AF740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14:paraId="1546BF5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743BD1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435299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работы школьной столовой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9CAFD2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школы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74106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Директор, Члены школьной комиссии по питанию</w:t>
            </w:r>
          </w:p>
        </w:tc>
      </w:tr>
      <w:tr w14:paraId="234B281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20B08A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350AAF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Конкурс «Дружный и здоровый класс».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213CC4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BF0F5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14:paraId="4E0356B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5B81C8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8EE224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Оформление информационных стендов»: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«Мы – здоровое поколение»;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- «Что необходимо знать, чтобы быть физически здоровым»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EEC312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1F87C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14:paraId="1169ADA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5D8FBF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3DC788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Рекламная акция «Мы – за здоровую пищу!»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11AC73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D6404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редколлегии школьных газет</w:t>
            </w:r>
          </w:p>
        </w:tc>
      </w:tr>
      <w:tr w14:paraId="424634E0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930143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5FC1C6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Конкурс домашних рецептов «Вкусная и здоровая пища».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D3201A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96F88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Учитель технологии, классные руководители</w:t>
            </w:r>
          </w:p>
        </w:tc>
      </w:tr>
      <w:tr w14:paraId="27A40EB0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C21AFC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E84BFB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фотовыставки «Как оформить стол».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033743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7663D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Учитель технологии, классные руководители</w:t>
            </w:r>
          </w:p>
        </w:tc>
      </w:tr>
      <w:tr w14:paraId="05E16D8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F8A9C7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532DE6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Конкурс плакатов «Здоровое питание».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65BD00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8D1C8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Учителя ИЗО, классные руководители</w:t>
            </w:r>
          </w:p>
        </w:tc>
      </w:tr>
      <w:tr w14:paraId="0CBE08B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74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FE947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rStyle w:val="6"/>
                <w:b/>
                <w:bCs/>
                <w:color w:val="000000"/>
              </w:rPr>
              <w:t>4. Работа с родителями.</w:t>
            </w:r>
          </w:p>
        </w:tc>
      </w:tr>
      <w:tr w14:paraId="472B6BBF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D8571E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7F5243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582E70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C2A1F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Медсестра, классные руководители</w:t>
            </w:r>
          </w:p>
        </w:tc>
      </w:tr>
      <w:tr w14:paraId="2107A87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913247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CAAC76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452EF4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114B0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школы, классные руководители</w:t>
            </w:r>
          </w:p>
        </w:tc>
      </w:tr>
      <w:tr w14:paraId="3012746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7E6395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232B3B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Круглый стол «Школьное питание. Каким ему быть?» для учителей, обучающихся, родителей и работников столовой.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882C26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35C9B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14:paraId="3AB4BAF9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F87833">
            <w:pPr>
              <w:pStyle w:val="9"/>
              <w:spacing w:before="0" w:beforeAutospacing="0" w:after="327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3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FE7DFB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Лекторий для родителей «Правильное питание - залог здоровья».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51B481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5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3A3F0">
            <w:pPr>
              <w:pStyle w:val="9"/>
              <w:spacing w:before="0" w:beforeAutospacing="0" w:after="327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</w:tbl>
    <w:p w14:paraId="61DD8195">
      <w:pPr>
        <w:pStyle w:val="9"/>
        <w:shd w:val="clear" w:color="auto" w:fill="FFFFFF"/>
        <w:spacing w:before="0" w:beforeAutospacing="0" w:after="327" w:afterAutospacing="0"/>
        <w:jc w:val="center"/>
        <w:rPr>
          <w:color w:val="000000"/>
        </w:rPr>
      </w:pPr>
    </w:p>
    <w:p w14:paraId="543D46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1A8C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4F"/>
    <w:rsid w:val="000374D8"/>
    <w:rsid w:val="000517F4"/>
    <w:rsid w:val="000C7AE2"/>
    <w:rsid w:val="0024283B"/>
    <w:rsid w:val="00247DBD"/>
    <w:rsid w:val="002A0857"/>
    <w:rsid w:val="002A4273"/>
    <w:rsid w:val="0038635C"/>
    <w:rsid w:val="00402BD8"/>
    <w:rsid w:val="0045133E"/>
    <w:rsid w:val="00503345"/>
    <w:rsid w:val="00570191"/>
    <w:rsid w:val="005A78F8"/>
    <w:rsid w:val="005D162F"/>
    <w:rsid w:val="0064162B"/>
    <w:rsid w:val="00671D6C"/>
    <w:rsid w:val="007200AC"/>
    <w:rsid w:val="008C2D31"/>
    <w:rsid w:val="00A02AC1"/>
    <w:rsid w:val="00A2004F"/>
    <w:rsid w:val="00AC56E2"/>
    <w:rsid w:val="00AD087A"/>
    <w:rsid w:val="00B12CCB"/>
    <w:rsid w:val="00B5188F"/>
    <w:rsid w:val="00B67051"/>
    <w:rsid w:val="00CC1192"/>
    <w:rsid w:val="00D50457"/>
    <w:rsid w:val="00D73252"/>
    <w:rsid w:val="00DE76D0"/>
    <w:rsid w:val="00FA159C"/>
    <w:rsid w:val="35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633</Words>
  <Characters>3611</Characters>
  <Lines>30</Lines>
  <Paragraphs>8</Paragraphs>
  <TotalTime>237</TotalTime>
  <ScaleCrop>false</ScaleCrop>
  <LinksUpToDate>false</LinksUpToDate>
  <CharactersWithSpaces>4236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2021-11-15T17:02:00Z</dcterms:created>
  <dc:creator>Пользователь</dc:creator>
  <cp:lastModifiedBy>Наталья</cp:lastModifiedBy>
  <cp:lastPrinted>2021-12-02T16:16:00Z</cp:lastPrinted>
  <dcterms:modified xsi:type="dcterms:W3CDTF">2024-12-03T01:00:46Z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8072BB63FF3943EF8A0F932E556AC075_13</vt:lpwstr>
  </property>
</Properties>
</file>